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65" w:rsidRPr="00675565" w:rsidRDefault="00675565" w:rsidP="00675565">
      <w:p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Discussion Forum – Security Education &amp; Training</w:t>
      </w:r>
      <w:r w:rsidRPr="00675565">
        <w:rPr>
          <w:rFonts w:ascii="Verdana" w:eastAsia="Times New Roman" w:hAnsi="Verdana" w:cs="Arial"/>
          <w:b/>
          <w:bCs/>
          <w:color w:val="000000"/>
          <w:sz w:val="18"/>
          <w:szCs w:val="18"/>
        </w:rPr>
        <w:br/>
      </w:r>
      <w:r w:rsidRPr="00675565">
        <w:rPr>
          <w:rFonts w:ascii="Verdana" w:eastAsia="Times New Roman" w:hAnsi="Verdana" w:cs="Arial"/>
          <w:b/>
          <w:bCs/>
          <w:color w:val="000000"/>
          <w:sz w:val="18"/>
          <w:szCs w:val="18"/>
        </w:rPr>
        <w:br/>
        <w:t>What avenues should an aspiring information security professional use in acquiring professional credentials?</w:t>
      </w:r>
    </w:p>
    <w:p w:rsidR="00675565" w:rsidRPr="00675565" w:rsidRDefault="00675565" w:rsidP="00675565">
      <w:p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Video Sources:</w:t>
      </w:r>
    </w:p>
    <w:p w:rsidR="00675565" w:rsidRPr="00675565" w:rsidRDefault="00675565" w:rsidP="00675565">
      <w:pPr>
        <w:numPr>
          <w:ilvl w:val="0"/>
          <w:numId w:val="3"/>
        </w:numPr>
        <w:shd w:val="clear" w:color="auto" w:fill="F7F7F7"/>
        <w:spacing w:before="100" w:beforeAutospacing="1" w:after="100" w:afterAutospacing="1" w:line="240" w:lineRule="auto"/>
        <w:rPr>
          <w:rFonts w:ascii="Verdana" w:eastAsia="Times New Roman" w:hAnsi="Verdana" w:cs="Arial"/>
          <w:b/>
          <w:bCs/>
          <w:color w:val="000000"/>
          <w:sz w:val="18"/>
          <w:szCs w:val="18"/>
        </w:rPr>
      </w:pPr>
      <w:hyperlink r:id="rId7" w:tgtFrame="_blank" w:history="1">
        <w:r w:rsidRPr="00675565">
          <w:rPr>
            <w:rStyle w:val="Hyperlink"/>
            <w:rFonts w:ascii="Verdana" w:eastAsia="Times New Roman" w:hAnsi="Verdana" w:cs="Arial"/>
            <w:sz w:val="18"/>
            <w:szCs w:val="18"/>
          </w:rPr>
          <w:t>Security Education and Training Requirements</w:t>
        </w:r>
      </w:hyperlink>
    </w:p>
    <w:p w:rsidR="00675565" w:rsidRPr="00675565" w:rsidRDefault="00675565" w:rsidP="00675565">
      <w:pPr>
        <w:numPr>
          <w:ilvl w:val="0"/>
          <w:numId w:val="3"/>
        </w:numPr>
        <w:shd w:val="clear" w:color="auto" w:fill="F7F7F7"/>
        <w:spacing w:before="100" w:beforeAutospacing="1" w:after="100" w:afterAutospacing="1" w:line="240" w:lineRule="auto"/>
        <w:rPr>
          <w:rFonts w:ascii="Verdana" w:eastAsia="Times New Roman" w:hAnsi="Verdana" w:cs="Arial"/>
          <w:b/>
          <w:bCs/>
          <w:color w:val="000000"/>
          <w:sz w:val="18"/>
          <w:szCs w:val="18"/>
        </w:rPr>
      </w:pPr>
      <w:hyperlink r:id="rId8" w:tgtFrame="_blank" w:history="1">
        <w:r w:rsidRPr="00675565">
          <w:rPr>
            <w:rStyle w:val="Hyperlink"/>
            <w:rFonts w:ascii="Verdana" w:eastAsia="Times New Roman" w:hAnsi="Verdana" w:cs="Arial"/>
            <w:sz w:val="18"/>
            <w:szCs w:val="18"/>
          </w:rPr>
          <w:t>Top 10 IT Certifications for Security Cleared Professionals</w:t>
        </w:r>
      </w:hyperlink>
    </w:p>
    <w:p w:rsidR="00675565" w:rsidRPr="00675565" w:rsidRDefault="00675565" w:rsidP="00675565">
      <w:pPr>
        <w:numPr>
          <w:ilvl w:val="0"/>
          <w:numId w:val="3"/>
        </w:numPr>
        <w:shd w:val="clear" w:color="auto" w:fill="F7F7F7"/>
        <w:spacing w:before="100" w:beforeAutospacing="1" w:after="100" w:afterAutospacing="1" w:line="240" w:lineRule="auto"/>
        <w:rPr>
          <w:rFonts w:ascii="Verdana" w:eastAsia="Times New Roman" w:hAnsi="Verdana" w:cs="Arial"/>
          <w:b/>
          <w:bCs/>
          <w:color w:val="000000"/>
          <w:sz w:val="18"/>
          <w:szCs w:val="18"/>
        </w:rPr>
      </w:pPr>
      <w:hyperlink r:id="rId9" w:tgtFrame="_blank" w:history="1">
        <w:r w:rsidRPr="00675565">
          <w:rPr>
            <w:rStyle w:val="Hyperlink"/>
            <w:rFonts w:ascii="Verdana" w:eastAsia="Times New Roman" w:hAnsi="Verdana" w:cs="Arial"/>
            <w:sz w:val="18"/>
            <w:szCs w:val="18"/>
          </w:rPr>
          <w:t>What a CompTIA Security+ Certification Can Do For You</w:t>
        </w:r>
      </w:hyperlink>
    </w:p>
    <w:p w:rsidR="00675565" w:rsidRPr="00675565" w:rsidRDefault="00675565" w:rsidP="00675565">
      <w:pPr>
        <w:numPr>
          <w:ilvl w:val="0"/>
          <w:numId w:val="3"/>
        </w:numPr>
        <w:shd w:val="clear" w:color="auto" w:fill="F7F7F7"/>
        <w:spacing w:before="100" w:beforeAutospacing="1" w:after="100" w:afterAutospacing="1" w:line="240" w:lineRule="auto"/>
        <w:rPr>
          <w:rFonts w:ascii="Verdana" w:eastAsia="Times New Roman" w:hAnsi="Verdana" w:cs="Arial"/>
          <w:b/>
          <w:bCs/>
          <w:color w:val="000000"/>
          <w:sz w:val="18"/>
          <w:szCs w:val="18"/>
        </w:rPr>
      </w:pPr>
      <w:hyperlink r:id="rId10" w:tgtFrame="_blank" w:history="1">
        <w:r w:rsidRPr="00675565">
          <w:rPr>
            <w:rStyle w:val="Hyperlink"/>
            <w:rFonts w:ascii="Verdana" w:eastAsia="Times New Roman" w:hAnsi="Verdana" w:cs="Arial"/>
            <w:sz w:val="18"/>
            <w:szCs w:val="18"/>
          </w:rPr>
          <w:t>How to pass IT certifications</w:t>
        </w:r>
      </w:hyperlink>
    </w:p>
    <w:p w:rsidR="00675565" w:rsidRPr="00675565" w:rsidRDefault="00675565" w:rsidP="00675565">
      <w:p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Submit by Friday of Week 7 11:59 PM EST in order to receive timely input.</w:t>
      </w:r>
    </w:p>
    <w:p w:rsidR="00675565" w:rsidRPr="00675565" w:rsidRDefault="00675565" w:rsidP="00675565">
      <w:p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Rubric for this discussion assignment</w:t>
      </w:r>
    </w:p>
    <w:p w:rsidR="00675565" w:rsidRPr="00675565" w:rsidRDefault="00675565" w:rsidP="00675565">
      <w:pPr>
        <w:numPr>
          <w:ilvl w:val="0"/>
          <w:numId w:val="4"/>
        </w:num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Topic coverage (approx. 260 words).</w:t>
      </w:r>
    </w:p>
    <w:p w:rsidR="00675565" w:rsidRPr="00675565" w:rsidRDefault="00675565" w:rsidP="00675565">
      <w:pPr>
        <w:numPr>
          <w:ilvl w:val="0"/>
          <w:numId w:val="4"/>
        </w:num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Reflection/application from personal experience</w:t>
      </w:r>
    </w:p>
    <w:p w:rsidR="00675565" w:rsidRPr="00675565" w:rsidRDefault="00675565" w:rsidP="00675565">
      <w:pPr>
        <w:numPr>
          <w:ilvl w:val="0"/>
          <w:numId w:val="4"/>
        </w:num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Correct APA Citations including citing the textbook</w:t>
      </w:r>
    </w:p>
    <w:p w:rsidR="00675565" w:rsidRPr="00675565" w:rsidRDefault="00675565" w:rsidP="00675565">
      <w:pPr>
        <w:numPr>
          <w:ilvl w:val="0"/>
          <w:numId w:val="4"/>
        </w:num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Writing Standards</w:t>
      </w:r>
    </w:p>
    <w:p w:rsidR="00675565" w:rsidRPr="00675565" w:rsidRDefault="00675565" w:rsidP="00675565">
      <w:pPr>
        <w:shd w:val="clear" w:color="auto" w:fill="F7F7F7"/>
        <w:spacing w:before="100" w:beforeAutospacing="1" w:after="100" w:afterAutospacing="1" w:line="240" w:lineRule="auto"/>
        <w:rPr>
          <w:rFonts w:ascii="Verdana" w:eastAsia="Times New Roman" w:hAnsi="Verdana" w:cs="Arial"/>
          <w:b/>
          <w:bCs/>
          <w:color w:val="000000"/>
          <w:sz w:val="18"/>
          <w:szCs w:val="18"/>
        </w:rPr>
      </w:pPr>
      <w:r w:rsidRPr="00675565">
        <w:rPr>
          <w:rFonts w:ascii="Verdana" w:eastAsia="Times New Roman" w:hAnsi="Verdana" w:cs="Arial"/>
          <w:b/>
          <w:bCs/>
          <w:color w:val="000000"/>
          <w:sz w:val="18"/>
          <w:szCs w:val="18"/>
        </w:rPr>
        <w:t>After responding, reply to at least two or more class members. Please make sure you keep your postings and responses in the thread of the original response, and do not exit to provide a separate response.</w:t>
      </w:r>
    </w:p>
    <w:p w:rsidR="00675565" w:rsidRDefault="00675565" w:rsidP="00675565">
      <w:pPr>
        <w:shd w:val="clear" w:color="auto" w:fill="F7F7F7"/>
        <w:spacing w:before="100" w:beforeAutospacing="1" w:after="100" w:afterAutospacing="1" w:line="240" w:lineRule="auto"/>
        <w:rPr>
          <w:rFonts w:ascii="Verdana" w:eastAsia="Times New Roman" w:hAnsi="Verdana" w:cs="Arial"/>
          <w:b/>
          <w:bCs/>
          <w:color w:val="000000"/>
          <w:sz w:val="18"/>
          <w:szCs w:val="18"/>
        </w:rPr>
      </w:pPr>
    </w:p>
    <w:p w:rsidR="00F92855" w:rsidRPr="00675565" w:rsidRDefault="00675565">
      <w:pPr>
        <w:rPr>
          <w:color w:val="FF0000"/>
        </w:rPr>
      </w:pPr>
      <w:r>
        <w:rPr>
          <w:rFonts w:ascii="Verdana" w:eastAsia="Times New Roman" w:hAnsi="Verdana" w:cs="Arial"/>
          <w:b/>
          <w:bCs/>
          <w:color w:val="FF0000"/>
          <w:sz w:val="18"/>
          <w:szCs w:val="18"/>
        </w:rPr>
        <w:t>Do not worry about responding to two classmates, for I have not included any for you to respond too. What you could do is make 2 responses replying to your own work (100 words a piece) That would be great!</w:t>
      </w:r>
      <w:bookmarkStart w:id="0" w:name="_GoBack"/>
      <w:bookmarkEnd w:id="0"/>
    </w:p>
    <w:sectPr w:rsidR="00F92855" w:rsidRPr="006755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9EA" w:rsidRDefault="00B429EA" w:rsidP="00675565">
      <w:pPr>
        <w:spacing w:after="0" w:line="240" w:lineRule="auto"/>
      </w:pPr>
      <w:r>
        <w:separator/>
      </w:r>
    </w:p>
  </w:endnote>
  <w:endnote w:type="continuationSeparator" w:id="0">
    <w:p w:rsidR="00B429EA" w:rsidRDefault="00B429EA" w:rsidP="0067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9EA" w:rsidRDefault="00B429EA" w:rsidP="00675565">
      <w:pPr>
        <w:spacing w:after="0" w:line="240" w:lineRule="auto"/>
      </w:pPr>
      <w:r>
        <w:separator/>
      </w:r>
    </w:p>
  </w:footnote>
  <w:footnote w:type="continuationSeparator" w:id="0">
    <w:p w:rsidR="00B429EA" w:rsidRDefault="00B429EA" w:rsidP="00675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905C3"/>
    <w:multiLevelType w:val="multilevel"/>
    <w:tmpl w:val="5F46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35E09"/>
    <w:multiLevelType w:val="multilevel"/>
    <w:tmpl w:val="B202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B08B5"/>
    <w:multiLevelType w:val="multilevel"/>
    <w:tmpl w:val="618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A474B"/>
    <w:multiLevelType w:val="multilevel"/>
    <w:tmpl w:val="ACC6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65"/>
    <w:rsid w:val="00675565"/>
    <w:rsid w:val="009F3780"/>
    <w:rsid w:val="00B429EA"/>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3AA6"/>
  <w15:chartTrackingRefBased/>
  <w15:docId w15:val="{12D2F44C-BC75-4D0D-889A-AD0AF4F7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3780"/>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9F3780"/>
    <w:pPr>
      <w:keepNext/>
      <w:keepLines/>
      <w:spacing w:before="240" w:after="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9F3780"/>
    <w:pPr>
      <w:keepNext/>
      <w:keepLines/>
      <w:spacing w:before="40" w:after="0"/>
      <w:outlineLvl w:val="1"/>
    </w:pPr>
    <w:rPr>
      <w:rFonts w:eastAsiaTheme="majorEastAsia" w:cstheme="majorBid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78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F3780"/>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9F3780"/>
    <w:rPr>
      <w:rFonts w:ascii="Times New Roman" w:eastAsiaTheme="majorEastAsia" w:hAnsi="Times New Roman" w:cstheme="majorBidi"/>
      <w:sz w:val="24"/>
      <w:szCs w:val="26"/>
    </w:rPr>
  </w:style>
  <w:style w:type="paragraph" w:styleId="NormalWeb">
    <w:name w:val="Normal (Web)"/>
    <w:basedOn w:val="Normal"/>
    <w:uiPriority w:val="99"/>
    <w:semiHidden/>
    <w:unhideWhenUsed/>
    <w:rsid w:val="00675565"/>
    <w:pPr>
      <w:spacing w:before="100" w:beforeAutospacing="1" w:after="100" w:afterAutospacing="1" w:line="240" w:lineRule="auto"/>
    </w:pPr>
    <w:rPr>
      <w:rFonts w:eastAsia="Times New Roman" w:cs="Times New Roman"/>
      <w:szCs w:val="24"/>
    </w:rPr>
  </w:style>
  <w:style w:type="character" w:customStyle="1" w:styleId="watch-title">
    <w:name w:val="watch-title"/>
    <w:basedOn w:val="DefaultParagraphFont"/>
    <w:rsid w:val="00675565"/>
  </w:style>
  <w:style w:type="paragraph" w:styleId="Header">
    <w:name w:val="header"/>
    <w:basedOn w:val="Normal"/>
    <w:link w:val="HeaderChar"/>
    <w:uiPriority w:val="99"/>
    <w:unhideWhenUsed/>
    <w:rsid w:val="00675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565"/>
    <w:rPr>
      <w:rFonts w:ascii="Times New Roman" w:hAnsi="Times New Roman"/>
      <w:sz w:val="24"/>
    </w:rPr>
  </w:style>
  <w:style w:type="paragraph" w:styleId="Footer">
    <w:name w:val="footer"/>
    <w:basedOn w:val="Normal"/>
    <w:link w:val="FooterChar"/>
    <w:uiPriority w:val="99"/>
    <w:unhideWhenUsed/>
    <w:rsid w:val="00675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565"/>
    <w:rPr>
      <w:rFonts w:ascii="Times New Roman" w:hAnsi="Times New Roman"/>
      <w:sz w:val="24"/>
    </w:rPr>
  </w:style>
  <w:style w:type="character" w:styleId="Hyperlink">
    <w:name w:val="Hyperlink"/>
    <w:basedOn w:val="DefaultParagraphFont"/>
    <w:uiPriority w:val="99"/>
    <w:unhideWhenUsed/>
    <w:rsid w:val="00675565"/>
    <w:rPr>
      <w:color w:val="0563C1" w:themeColor="hyperlink"/>
      <w:u w:val="single"/>
    </w:rPr>
  </w:style>
  <w:style w:type="character" w:styleId="Mention">
    <w:name w:val="Mention"/>
    <w:basedOn w:val="DefaultParagraphFont"/>
    <w:uiPriority w:val="99"/>
    <w:semiHidden/>
    <w:unhideWhenUsed/>
    <w:rsid w:val="006755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41143">
      <w:bodyDiv w:val="1"/>
      <w:marLeft w:val="0"/>
      <w:marRight w:val="0"/>
      <w:marTop w:val="0"/>
      <w:marBottom w:val="0"/>
      <w:divBdr>
        <w:top w:val="none" w:sz="0" w:space="0" w:color="auto"/>
        <w:left w:val="none" w:sz="0" w:space="0" w:color="auto"/>
        <w:bottom w:val="none" w:sz="0" w:space="0" w:color="auto"/>
        <w:right w:val="none" w:sz="0" w:space="0" w:color="auto"/>
      </w:divBdr>
      <w:divsChild>
        <w:div w:id="1039741666">
          <w:marLeft w:val="0"/>
          <w:marRight w:val="0"/>
          <w:marTop w:val="0"/>
          <w:marBottom w:val="0"/>
          <w:divBdr>
            <w:top w:val="none" w:sz="0" w:space="0" w:color="auto"/>
            <w:left w:val="none" w:sz="0" w:space="0" w:color="auto"/>
            <w:bottom w:val="none" w:sz="0" w:space="0" w:color="auto"/>
            <w:right w:val="none" w:sz="0" w:space="0" w:color="auto"/>
          </w:divBdr>
        </w:div>
        <w:div w:id="580723781">
          <w:marLeft w:val="0"/>
          <w:marRight w:val="0"/>
          <w:marTop w:val="0"/>
          <w:marBottom w:val="0"/>
          <w:divBdr>
            <w:top w:val="none" w:sz="0" w:space="0" w:color="auto"/>
            <w:left w:val="none" w:sz="0" w:space="0" w:color="auto"/>
            <w:bottom w:val="none" w:sz="0" w:space="0" w:color="auto"/>
            <w:right w:val="none" w:sz="0" w:space="0" w:color="auto"/>
          </w:divBdr>
        </w:div>
        <w:div w:id="1842961167">
          <w:marLeft w:val="0"/>
          <w:marRight w:val="0"/>
          <w:marTop w:val="0"/>
          <w:marBottom w:val="0"/>
          <w:divBdr>
            <w:top w:val="none" w:sz="0" w:space="0" w:color="auto"/>
            <w:left w:val="none" w:sz="0" w:space="0" w:color="auto"/>
            <w:bottom w:val="none" w:sz="0" w:space="0" w:color="auto"/>
            <w:right w:val="none" w:sz="0" w:space="0" w:color="auto"/>
          </w:divBdr>
        </w:div>
        <w:div w:id="1647127395">
          <w:marLeft w:val="0"/>
          <w:marRight w:val="0"/>
          <w:marTop w:val="0"/>
          <w:marBottom w:val="0"/>
          <w:divBdr>
            <w:top w:val="none" w:sz="0" w:space="0" w:color="auto"/>
            <w:left w:val="none" w:sz="0" w:space="0" w:color="auto"/>
            <w:bottom w:val="none" w:sz="0" w:space="0" w:color="auto"/>
            <w:right w:val="none" w:sz="0" w:space="0" w:color="auto"/>
          </w:divBdr>
        </w:div>
      </w:divsChild>
    </w:div>
    <w:div w:id="1961450063">
      <w:bodyDiv w:val="1"/>
      <w:marLeft w:val="0"/>
      <w:marRight w:val="0"/>
      <w:marTop w:val="0"/>
      <w:marBottom w:val="0"/>
      <w:divBdr>
        <w:top w:val="none" w:sz="0" w:space="0" w:color="auto"/>
        <w:left w:val="none" w:sz="0" w:space="0" w:color="auto"/>
        <w:bottom w:val="none" w:sz="0" w:space="0" w:color="auto"/>
        <w:right w:val="none" w:sz="0" w:space="0" w:color="auto"/>
      </w:divBdr>
      <w:divsChild>
        <w:div w:id="277564741">
          <w:marLeft w:val="0"/>
          <w:marRight w:val="0"/>
          <w:marTop w:val="0"/>
          <w:marBottom w:val="0"/>
          <w:divBdr>
            <w:top w:val="none" w:sz="0" w:space="0" w:color="auto"/>
            <w:left w:val="none" w:sz="0" w:space="0" w:color="auto"/>
            <w:bottom w:val="none" w:sz="0" w:space="0" w:color="auto"/>
            <w:right w:val="none" w:sz="0" w:space="0" w:color="auto"/>
          </w:divBdr>
        </w:div>
        <w:div w:id="2103646242">
          <w:marLeft w:val="0"/>
          <w:marRight w:val="0"/>
          <w:marTop w:val="0"/>
          <w:marBottom w:val="0"/>
          <w:divBdr>
            <w:top w:val="none" w:sz="0" w:space="0" w:color="auto"/>
            <w:left w:val="none" w:sz="0" w:space="0" w:color="auto"/>
            <w:bottom w:val="none" w:sz="0" w:space="0" w:color="auto"/>
            <w:right w:val="none" w:sz="0" w:space="0" w:color="auto"/>
          </w:divBdr>
        </w:div>
        <w:div w:id="1295482834">
          <w:marLeft w:val="0"/>
          <w:marRight w:val="0"/>
          <w:marTop w:val="0"/>
          <w:marBottom w:val="0"/>
          <w:divBdr>
            <w:top w:val="none" w:sz="0" w:space="0" w:color="auto"/>
            <w:left w:val="none" w:sz="0" w:space="0" w:color="auto"/>
            <w:bottom w:val="none" w:sz="0" w:space="0" w:color="auto"/>
            <w:right w:val="none" w:sz="0" w:space="0" w:color="auto"/>
          </w:divBdr>
        </w:div>
        <w:div w:id="126210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ptVOp9KKnKU" TargetMode="External"/><Relationship Id="rId3" Type="http://schemas.openxmlformats.org/officeDocument/2006/relationships/settings" Target="settings.xml"/><Relationship Id="rId7" Type="http://schemas.openxmlformats.org/officeDocument/2006/relationships/hyperlink" Target="http://youtu.be/o6HjDqmvO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youtu.be/Fa6fME8l7TY" TargetMode="External"/><Relationship Id="rId4" Type="http://schemas.openxmlformats.org/officeDocument/2006/relationships/webSettings" Target="webSettings.xml"/><Relationship Id="rId9" Type="http://schemas.openxmlformats.org/officeDocument/2006/relationships/hyperlink" Target="http://youtu.be/6GJ4rdURC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2017-05-16T13:46:00Z</dcterms:created>
  <dcterms:modified xsi:type="dcterms:W3CDTF">2017-05-16T13:51:00Z</dcterms:modified>
</cp:coreProperties>
</file>